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1F701" w14:textId="77777777" w:rsidR="00885FB2" w:rsidRPr="00F05407" w:rsidRDefault="00885FB2" w:rsidP="00885FB2">
      <w:pPr>
        <w:pStyle w:val="Nagwek1"/>
        <w:jc w:val="center"/>
        <w:rPr>
          <w:rFonts w:ascii="Times New Roman" w:hAnsi="Times New Roman"/>
          <w:sz w:val="22"/>
          <w:szCs w:val="22"/>
        </w:rPr>
      </w:pPr>
      <w:r w:rsidRPr="00F05407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266DB655" w14:textId="77777777" w:rsidR="00885FB2" w:rsidRPr="00F05407" w:rsidRDefault="00885FB2" w:rsidP="00885FB2">
      <w:pPr>
        <w:autoSpaceDE/>
        <w:jc w:val="center"/>
        <w:rPr>
          <w:sz w:val="22"/>
          <w:szCs w:val="22"/>
        </w:rPr>
      </w:pPr>
    </w:p>
    <w:p w14:paraId="59F8B3F8" w14:textId="77777777" w:rsidR="00885FB2" w:rsidRPr="00F05407" w:rsidRDefault="00885FB2" w:rsidP="00885FB2">
      <w:pPr>
        <w:autoSpaceDE/>
        <w:jc w:val="center"/>
        <w:rPr>
          <w:sz w:val="22"/>
          <w:szCs w:val="22"/>
        </w:rPr>
      </w:pPr>
    </w:p>
    <w:p w14:paraId="351D09CF" w14:textId="77777777" w:rsidR="00885FB2" w:rsidRPr="00F05407" w:rsidRDefault="00885FB2" w:rsidP="00885FB2">
      <w:pPr>
        <w:autoSpaceDE/>
        <w:jc w:val="center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85FB2" w:rsidRPr="00F05407" w14:paraId="0663C64A" w14:textId="77777777" w:rsidTr="0083669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60E2670" w14:textId="77777777" w:rsidR="00885FB2" w:rsidRPr="00F05407" w:rsidRDefault="00885FB2" w:rsidP="0083669E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7E5612A" w14:textId="77777777" w:rsidR="00885FB2" w:rsidRPr="00F05407" w:rsidRDefault="00885FB2" w:rsidP="0083669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Praktyczna nauka języka rosyjskiego </w:t>
            </w:r>
          </w:p>
          <w:p w14:paraId="15CD773B" w14:textId="77777777" w:rsidR="00885FB2" w:rsidRPr="00F05407" w:rsidRDefault="00885FB2" w:rsidP="0083669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(gramatyka) III</w:t>
            </w:r>
          </w:p>
        </w:tc>
      </w:tr>
      <w:tr w:rsidR="00885FB2" w:rsidRPr="00F05407" w14:paraId="272DD5C4" w14:textId="77777777" w:rsidTr="0083669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CBAACAC" w14:textId="77777777" w:rsidR="00885FB2" w:rsidRPr="00F05407" w:rsidRDefault="00885FB2" w:rsidP="0083669E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7F0744" w14:textId="77777777" w:rsidR="00885FB2" w:rsidRPr="00F05407" w:rsidRDefault="00885FB2" w:rsidP="0083669E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F05407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14:paraId="0446B22B" w14:textId="77777777" w:rsidR="00885FB2" w:rsidRPr="00F05407" w:rsidRDefault="00885FB2" w:rsidP="0083669E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F05407">
              <w:rPr>
                <w:sz w:val="22"/>
                <w:szCs w:val="22"/>
                <w:lang w:val="en-GB"/>
              </w:rPr>
              <w:t>A Practical Grammar</w:t>
            </w:r>
            <w:r>
              <w:rPr>
                <w:sz w:val="22"/>
                <w:szCs w:val="22"/>
                <w:lang w:val="en-GB"/>
              </w:rPr>
              <w:t>)</w:t>
            </w:r>
            <w:r w:rsidRPr="00F05407">
              <w:rPr>
                <w:sz w:val="22"/>
                <w:szCs w:val="22"/>
                <w:lang w:val="en-GB"/>
              </w:rPr>
              <w:t xml:space="preserve"> III</w:t>
            </w:r>
          </w:p>
        </w:tc>
      </w:tr>
    </w:tbl>
    <w:p w14:paraId="246E983F" w14:textId="77777777" w:rsidR="00885FB2" w:rsidRPr="00F05407" w:rsidRDefault="00885FB2" w:rsidP="00885FB2">
      <w:pPr>
        <w:jc w:val="center"/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85FB2" w:rsidRPr="00F05407" w14:paraId="05C45F70" w14:textId="77777777" w:rsidTr="0083669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1D36CC6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700B122" w14:textId="77777777" w:rsidR="00885FB2" w:rsidRDefault="00885FB2" w:rsidP="0083669E">
            <w:pPr>
              <w:widowControl/>
              <w:suppressAutoHyphens w:val="0"/>
              <w:jc w:val="center"/>
            </w:pPr>
            <w:r w:rsidRPr="00F05407">
              <w:rPr>
                <w:sz w:val="22"/>
                <w:szCs w:val="22"/>
              </w:rPr>
              <w:t xml:space="preserve">Katedra Językoznawstwa </w:t>
            </w:r>
            <w:r>
              <w:rPr>
                <w:color w:val="000000"/>
                <w:sz w:val="22"/>
                <w:szCs w:val="22"/>
              </w:rPr>
              <w:t>Wschodniosłowiańskiego</w:t>
            </w:r>
          </w:p>
          <w:p w14:paraId="209850F3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0E664DD3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Zespół dydaktyczny</w:t>
            </w:r>
          </w:p>
        </w:tc>
      </w:tr>
      <w:tr w:rsidR="00885FB2" w:rsidRPr="00F05407" w14:paraId="70F09233" w14:textId="77777777" w:rsidTr="0083669E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98DFF9D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793FF28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3B06232" w14:textId="77777777" w:rsidR="00885FB2" w:rsidRPr="003C78A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3C78A7">
              <w:rPr>
                <w:sz w:val="22"/>
                <w:szCs w:val="22"/>
              </w:rPr>
              <w:t xml:space="preserve">Zgodnie z przydziałem zajęć </w:t>
            </w:r>
          </w:p>
          <w:p w14:paraId="60B3E8A3" w14:textId="401F89CA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3C78A7">
              <w:rPr>
                <w:sz w:val="22"/>
                <w:szCs w:val="22"/>
              </w:rPr>
              <w:t>(202</w:t>
            </w:r>
            <w:r w:rsidR="00345CE9">
              <w:rPr>
                <w:sz w:val="22"/>
                <w:szCs w:val="22"/>
              </w:rPr>
              <w:t>5</w:t>
            </w:r>
            <w:r w:rsidRPr="003C78A7">
              <w:rPr>
                <w:sz w:val="22"/>
                <w:szCs w:val="22"/>
              </w:rPr>
              <w:t>/202</w:t>
            </w:r>
            <w:r w:rsidR="00345CE9">
              <w:rPr>
                <w:sz w:val="22"/>
                <w:szCs w:val="22"/>
              </w:rPr>
              <w:t>6</w:t>
            </w:r>
            <w:r w:rsidRPr="003C78A7">
              <w:rPr>
                <w:sz w:val="22"/>
                <w:szCs w:val="22"/>
              </w:rPr>
              <w:t>: mgr Paweł Ligęza)</w:t>
            </w:r>
          </w:p>
        </w:tc>
      </w:tr>
      <w:tr w:rsidR="00885FB2" w:rsidRPr="00F05407" w14:paraId="6D6B109F" w14:textId="77777777" w:rsidTr="0083669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8259853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5519446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5B21F65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  <w:tr w:rsidR="00885FB2" w:rsidRPr="00F05407" w14:paraId="5B243FBD" w14:textId="77777777" w:rsidTr="0083669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F69A709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39E719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6F639A52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14:paraId="18AE0A8E" w14:textId="77777777" w:rsidR="00885FB2" w:rsidRPr="00F05407" w:rsidRDefault="00885FB2" w:rsidP="00885FB2">
      <w:pPr>
        <w:jc w:val="center"/>
        <w:rPr>
          <w:sz w:val="22"/>
          <w:szCs w:val="22"/>
        </w:rPr>
      </w:pPr>
    </w:p>
    <w:p w14:paraId="67D7BBB5" w14:textId="77777777" w:rsidR="00885FB2" w:rsidRPr="00F05407" w:rsidRDefault="00885FB2" w:rsidP="00885FB2">
      <w:pPr>
        <w:rPr>
          <w:sz w:val="22"/>
          <w:szCs w:val="22"/>
        </w:rPr>
      </w:pPr>
    </w:p>
    <w:p w14:paraId="5A48EB97" w14:textId="77777777" w:rsidR="00885FB2" w:rsidRPr="00F05407" w:rsidRDefault="00885FB2" w:rsidP="00885FB2">
      <w:pPr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Opis kursu (cele kształcenia)</w:t>
      </w:r>
    </w:p>
    <w:p w14:paraId="3A82DBB8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85FB2" w:rsidRPr="00F05407" w14:paraId="6D2B9B84" w14:textId="77777777" w:rsidTr="0083669E">
        <w:trPr>
          <w:trHeight w:val="1365"/>
        </w:trPr>
        <w:tc>
          <w:tcPr>
            <w:tcW w:w="9640" w:type="dxa"/>
          </w:tcPr>
          <w:p w14:paraId="4933EFD8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Celem zajęć jest kształtowanie i doskonalenie:</w:t>
            </w:r>
          </w:p>
          <w:p w14:paraId="68850EAD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kompetencji gramatycznej (rozumienia i wypowiadania się przy użyciu prawidłowo skonstruowanych wyrażeń i zdań w oparciu o zasady gramatyczne omawiane na zajęciach);</w:t>
            </w:r>
          </w:p>
          <w:p w14:paraId="5391018D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kompetencji dyskursywnej (organizowania spójnej logicznie i gramatycznie wypowiedzi);</w:t>
            </w:r>
          </w:p>
          <w:p w14:paraId="7CF55DFA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kompetencji leksykalnej (rozszerzania wiedzy i umiejętności w zakresie stosowania słownictwa przewidzianego p</w:t>
            </w:r>
            <w:r>
              <w:rPr>
                <w:color w:val="000000"/>
                <w:sz w:val="22"/>
                <w:szCs w:val="22"/>
              </w:rPr>
              <w:t>rogramem nauczania Praktycznej nauki języka rosyjskiego (s</w:t>
            </w:r>
            <w:r w:rsidRPr="00F05407">
              <w:rPr>
                <w:color w:val="000000"/>
                <w:sz w:val="22"/>
                <w:szCs w:val="22"/>
              </w:rPr>
              <w:t xml:space="preserve">prawności językowe); </w:t>
            </w:r>
          </w:p>
          <w:p w14:paraId="6C234544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kształtowanie umiejętności w zakresie różnych form pracy: indywidualnej i grupowej;</w:t>
            </w:r>
          </w:p>
          <w:p w14:paraId="20252EE0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rozwijanie i ćwiczenie techniki pisania;</w:t>
            </w:r>
          </w:p>
          <w:p w14:paraId="4D8413E0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rozwijanie umiejętności komunikacji i pracy w grupie oraz właściwej postawy i odpowiedniego stosunku do zajęć;</w:t>
            </w:r>
          </w:p>
          <w:p w14:paraId="5EFB63A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14:paraId="3CFA1595" w14:textId="77777777" w:rsidR="00885FB2" w:rsidRPr="00F05407" w:rsidRDefault="00885FB2" w:rsidP="00885FB2">
      <w:pPr>
        <w:rPr>
          <w:sz w:val="22"/>
          <w:szCs w:val="22"/>
        </w:rPr>
      </w:pPr>
    </w:p>
    <w:p w14:paraId="611ACE11" w14:textId="77777777" w:rsidR="00885FB2" w:rsidRPr="00F05407" w:rsidRDefault="00885FB2" w:rsidP="00885FB2">
      <w:pPr>
        <w:rPr>
          <w:b/>
          <w:sz w:val="22"/>
          <w:szCs w:val="22"/>
        </w:rPr>
      </w:pPr>
    </w:p>
    <w:p w14:paraId="5C605351" w14:textId="77777777" w:rsidR="00885FB2" w:rsidRPr="00F05407" w:rsidRDefault="00885FB2" w:rsidP="00885FB2">
      <w:pPr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Warunki wstępne</w:t>
      </w:r>
    </w:p>
    <w:p w14:paraId="76692EE7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5FB2" w:rsidRPr="00F05407" w14:paraId="5179BCC3" w14:textId="77777777" w:rsidTr="0083669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C394403" w14:textId="77777777" w:rsidR="00885FB2" w:rsidRPr="00F05407" w:rsidRDefault="00885FB2" w:rsidP="0083669E">
            <w:pPr>
              <w:autoSpaceDE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BF2F6BC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Znajomość terminologii i zasad funkcjonowania gramatyki języka </w:t>
            </w:r>
            <w:r>
              <w:rPr>
                <w:sz w:val="22"/>
                <w:szCs w:val="22"/>
              </w:rPr>
              <w:t>rosyjskiego z kursu PNJR (gramatyka)</w:t>
            </w:r>
            <w:r w:rsidRPr="00F05407">
              <w:rPr>
                <w:sz w:val="22"/>
                <w:szCs w:val="22"/>
              </w:rPr>
              <w:t xml:space="preserve"> I i II. </w:t>
            </w:r>
          </w:p>
          <w:p w14:paraId="32F08DB9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</w:p>
        </w:tc>
      </w:tr>
      <w:tr w:rsidR="00885FB2" w:rsidRPr="00F05407" w14:paraId="320BAE79" w14:textId="77777777" w:rsidTr="0083669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4B546A" w14:textId="77777777" w:rsidR="00885FB2" w:rsidRPr="00F05407" w:rsidRDefault="00885FB2" w:rsidP="0083669E">
            <w:pPr>
              <w:autoSpaceDE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2F23C99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Wykorzystanie wiedzy i umiejętności nabytych w trakcie nauki języka rosyjskiego – sem. I i II. </w:t>
            </w:r>
          </w:p>
        </w:tc>
      </w:tr>
      <w:tr w:rsidR="00885FB2" w:rsidRPr="00F05407" w14:paraId="4067D214" w14:textId="77777777" w:rsidTr="0083669E">
        <w:tc>
          <w:tcPr>
            <w:tcW w:w="1941" w:type="dxa"/>
            <w:shd w:val="clear" w:color="auto" w:fill="DBE5F1"/>
            <w:vAlign w:val="center"/>
          </w:tcPr>
          <w:p w14:paraId="05311939" w14:textId="77777777" w:rsidR="00885FB2" w:rsidRPr="00F05407" w:rsidRDefault="00885FB2" w:rsidP="0083669E">
            <w:pPr>
              <w:autoSpaceDE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7A15B33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</w:p>
          <w:p w14:paraId="143495E9" w14:textId="77777777" w:rsidR="00885FB2" w:rsidRPr="00F05407" w:rsidRDefault="00885FB2" w:rsidP="0083669E">
            <w:pPr>
              <w:autoSpaceDE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Zaliczenie przedmiotów: </w:t>
            </w:r>
            <w:r>
              <w:rPr>
                <w:sz w:val="22"/>
                <w:szCs w:val="22"/>
              </w:rPr>
              <w:t>PNJR (s</w:t>
            </w:r>
            <w:r w:rsidRPr="00F05407">
              <w:rPr>
                <w:sz w:val="22"/>
                <w:szCs w:val="22"/>
              </w:rPr>
              <w:t>prawności językowe</w:t>
            </w:r>
            <w:r>
              <w:rPr>
                <w:sz w:val="22"/>
                <w:szCs w:val="22"/>
              </w:rPr>
              <w:t>)</w:t>
            </w:r>
            <w:r w:rsidRPr="00F05407">
              <w:rPr>
                <w:sz w:val="22"/>
                <w:szCs w:val="22"/>
              </w:rPr>
              <w:t xml:space="preserve"> I i II i PNJR (</w:t>
            </w:r>
            <w:r>
              <w:rPr>
                <w:sz w:val="22"/>
                <w:szCs w:val="22"/>
              </w:rPr>
              <w:t>g</w:t>
            </w:r>
            <w:r w:rsidRPr="00F05407">
              <w:rPr>
                <w:sz w:val="22"/>
                <w:szCs w:val="22"/>
              </w:rPr>
              <w:t xml:space="preserve">ramatyka) I i II. </w:t>
            </w:r>
          </w:p>
        </w:tc>
      </w:tr>
    </w:tbl>
    <w:p w14:paraId="69F31936" w14:textId="77777777" w:rsidR="00885FB2" w:rsidRPr="00F05407" w:rsidRDefault="00885FB2" w:rsidP="00885FB2">
      <w:pPr>
        <w:rPr>
          <w:sz w:val="22"/>
          <w:szCs w:val="22"/>
        </w:rPr>
      </w:pPr>
    </w:p>
    <w:p w14:paraId="2E1B258E" w14:textId="77777777" w:rsidR="00885FB2" w:rsidRPr="00F05407" w:rsidRDefault="00885FB2" w:rsidP="00885FB2">
      <w:pPr>
        <w:rPr>
          <w:sz w:val="22"/>
          <w:szCs w:val="22"/>
        </w:rPr>
      </w:pPr>
    </w:p>
    <w:p w14:paraId="627C7281" w14:textId="77777777" w:rsidR="00885FB2" w:rsidRPr="00F05407" w:rsidRDefault="00885FB2" w:rsidP="00885FB2">
      <w:pPr>
        <w:rPr>
          <w:sz w:val="22"/>
          <w:szCs w:val="22"/>
        </w:rPr>
      </w:pPr>
    </w:p>
    <w:p w14:paraId="5B41A85C" w14:textId="77777777" w:rsidR="00885FB2" w:rsidRPr="00F05407" w:rsidRDefault="00885FB2" w:rsidP="00885FB2">
      <w:pPr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lastRenderedPageBreak/>
        <w:t xml:space="preserve">Efekty uczenia się </w:t>
      </w:r>
    </w:p>
    <w:p w14:paraId="00E4C80A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85FB2" w:rsidRPr="00F05407" w14:paraId="20C6EF4F" w14:textId="77777777" w:rsidTr="0083669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3DAC959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B6B517E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F22453C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Odniesienie do efektów kierunkowych</w:t>
            </w:r>
          </w:p>
        </w:tc>
      </w:tr>
      <w:tr w:rsidR="00885FB2" w:rsidRPr="00F05407" w14:paraId="399BECB8" w14:textId="77777777" w:rsidTr="0083669E">
        <w:trPr>
          <w:cantSplit/>
          <w:trHeight w:val="1413"/>
        </w:trPr>
        <w:tc>
          <w:tcPr>
            <w:tcW w:w="1979" w:type="dxa"/>
            <w:vMerge/>
          </w:tcPr>
          <w:p w14:paraId="0AD75B6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296" w:type="dxa"/>
          </w:tcPr>
          <w:p w14:paraId="02D95C21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W01 - ma ugruntowane podstawy gramatyki języka rosyjskiego;</w:t>
            </w:r>
          </w:p>
          <w:p w14:paraId="67B000D4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 W03 - zna struktury morfologiczne omawiane na zajęciach;</w:t>
            </w:r>
          </w:p>
          <w:p w14:paraId="661CB09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  <w:p w14:paraId="75B06195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  <w:p w14:paraId="0A9C7636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2F6FAA7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K1_W01</w:t>
            </w:r>
          </w:p>
          <w:p w14:paraId="69EA8D0F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K1_W02</w:t>
            </w:r>
          </w:p>
          <w:p w14:paraId="66327ABF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K1_W04</w:t>
            </w:r>
          </w:p>
        </w:tc>
      </w:tr>
    </w:tbl>
    <w:p w14:paraId="2DD527EF" w14:textId="77777777" w:rsidR="00885FB2" w:rsidRPr="00F05407" w:rsidRDefault="00885FB2" w:rsidP="00885FB2">
      <w:pPr>
        <w:rPr>
          <w:sz w:val="22"/>
          <w:szCs w:val="22"/>
        </w:rPr>
      </w:pPr>
    </w:p>
    <w:p w14:paraId="6569D48A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85FB2" w:rsidRPr="00F05407" w14:paraId="178685F4" w14:textId="77777777" w:rsidTr="0083669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80B8E5F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E619CFD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1D084E1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Odniesienie do efektów kierunkowych</w:t>
            </w:r>
          </w:p>
        </w:tc>
      </w:tr>
      <w:tr w:rsidR="00885FB2" w:rsidRPr="00F05407" w14:paraId="40830F08" w14:textId="77777777" w:rsidTr="0083669E">
        <w:trPr>
          <w:cantSplit/>
          <w:trHeight w:val="2116"/>
        </w:trPr>
        <w:tc>
          <w:tcPr>
            <w:tcW w:w="1985" w:type="dxa"/>
            <w:vMerge/>
          </w:tcPr>
          <w:p w14:paraId="1ECDAFCB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53DDC388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U01 – poprawnie stosuje poznane formy, struktury i konstrukcje leksykalne i gramatyczne w tekstach mówionych i pisanych;</w:t>
            </w:r>
          </w:p>
          <w:p w14:paraId="7DA30880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U02 - porozumiewa się przy użyciu różnych kanałów i technik komunikacyjnych w języku rosyjskim na poziomie biegłości A2 Europejskiego Systemu Opisu Kształcenia Językowego Rady Europy</w:t>
            </w:r>
          </w:p>
          <w:p w14:paraId="728A1D5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37959D8E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K1_U03</w:t>
            </w:r>
          </w:p>
          <w:p w14:paraId="01CA148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</w:tbl>
    <w:p w14:paraId="7EE48D62" w14:textId="77777777" w:rsidR="00885FB2" w:rsidRPr="00F05407" w:rsidRDefault="00885FB2" w:rsidP="00885FB2">
      <w:pPr>
        <w:rPr>
          <w:sz w:val="22"/>
          <w:szCs w:val="22"/>
        </w:rPr>
      </w:pPr>
    </w:p>
    <w:p w14:paraId="2110D387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85FB2" w:rsidRPr="00F05407" w14:paraId="666AA449" w14:textId="77777777" w:rsidTr="0083669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D8F9D50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992D38A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0CA27EF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Odniesienie do efektów kierunkowych</w:t>
            </w:r>
          </w:p>
        </w:tc>
      </w:tr>
      <w:tr w:rsidR="00885FB2" w:rsidRPr="00F05407" w14:paraId="46B603E4" w14:textId="77777777" w:rsidTr="0083669E">
        <w:trPr>
          <w:cantSplit/>
          <w:trHeight w:val="1984"/>
        </w:trPr>
        <w:tc>
          <w:tcPr>
            <w:tcW w:w="1985" w:type="dxa"/>
            <w:vMerge/>
          </w:tcPr>
          <w:p w14:paraId="242D61A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14:paraId="7C0846DD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K01 – dba o swój rozwój oraz ma świadomość potrzeby uczenia się przez całe życie </w:t>
            </w:r>
          </w:p>
          <w:p w14:paraId="64938E82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K02 – pracuje w zespole</w:t>
            </w:r>
          </w:p>
          <w:p w14:paraId="0BCF05BE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K03 - charakteryzuje się gotowością do samodzielnej pracy nad rozszerzaniem znajomości języka;</w:t>
            </w:r>
          </w:p>
          <w:p w14:paraId="201C0ECF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K04 - korzysta ze źródeł słownikowych i tekstowych.</w:t>
            </w:r>
          </w:p>
          <w:p w14:paraId="6F70EB4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59FFA31E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K1_K02</w:t>
            </w:r>
          </w:p>
          <w:p w14:paraId="3F218DF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K1_K03</w:t>
            </w:r>
          </w:p>
          <w:p w14:paraId="054F1A7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K1_K01</w:t>
            </w:r>
          </w:p>
        </w:tc>
      </w:tr>
    </w:tbl>
    <w:p w14:paraId="4FC02D6D" w14:textId="77777777" w:rsidR="00885FB2" w:rsidRPr="00F05407" w:rsidRDefault="00885FB2" w:rsidP="00885FB2">
      <w:pPr>
        <w:rPr>
          <w:sz w:val="22"/>
          <w:szCs w:val="22"/>
        </w:rPr>
      </w:pPr>
    </w:p>
    <w:p w14:paraId="1A9B8225" w14:textId="77777777" w:rsidR="00885FB2" w:rsidRPr="00F05407" w:rsidRDefault="00885FB2" w:rsidP="00885FB2">
      <w:pPr>
        <w:rPr>
          <w:sz w:val="22"/>
          <w:szCs w:val="22"/>
        </w:rPr>
      </w:pPr>
    </w:p>
    <w:p w14:paraId="5ADC8D39" w14:textId="77777777" w:rsidR="00885FB2" w:rsidRDefault="00885FB2" w:rsidP="00885FB2">
      <w:pPr>
        <w:pStyle w:val="Zawartotabeli"/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885FB2" w:rsidRPr="003C78A7" w14:paraId="7D1414C0" w14:textId="77777777" w:rsidTr="0083669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229DFF" w14:textId="77777777" w:rsidR="00885FB2" w:rsidRDefault="00885FB2" w:rsidP="0083669E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885FB2" w:rsidRPr="003C78A7" w14:paraId="68BAFC0B" w14:textId="77777777" w:rsidTr="0083669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66D1725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21D90A1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63422E14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EE9AF1" w14:textId="77777777" w:rsidR="00885FB2" w:rsidRDefault="00885FB2" w:rsidP="0083669E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885FB2" w:rsidRPr="003C78A7" w14:paraId="030E6CC1" w14:textId="77777777" w:rsidTr="0083669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86432CC" w14:textId="77777777" w:rsidR="00885FB2" w:rsidRDefault="00885FB2" w:rsidP="0083669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6FD9F2A" w14:textId="77777777" w:rsidR="00885FB2" w:rsidRDefault="00885FB2" w:rsidP="0083669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CFED0B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5C59039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73A8A4A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D7F978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78A6076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2A3700C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885FB2" w:rsidRPr="003C78A7" w14:paraId="280F8E2C" w14:textId="77777777" w:rsidTr="0083669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6EED45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916302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9026A1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26E5B3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46DD7E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ABFFF8" w14:textId="77777777" w:rsidR="00885FB2" w:rsidRDefault="00885FB2" w:rsidP="0083669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8794B9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616FED" w14:textId="77777777" w:rsidR="00885FB2" w:rsidRDefault="00885FB2" w:rsidP="0083669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77CDF4DD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3337BC0B" w14:textId="77777777" w:rsidR="00885FB2" w:rsidRPr="00F05407" w:rsidRDefault="00885FB2" w:rsidP="00885FB2">
      <w:pPr>
        <w:tabs>
          <w:tab w:val="left" w:pos="3087"/>
        </w:tabs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Opis metod prowadzenia zajęć</w:t>
      </w:r>
      <w:r w:rsidRPr="00F05407">
        <w:rPr>
          <w:b/>
          <w:sz w:val="22"/>
          <w:szCs w:val="22"/>
        </w:rPr>
        <w:tab/>
      </w:r>
    </w:p>
    <w:p w14:paraId="7C35D247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85FB2" w:rsidRPr="00F05407" w14:paraId="69C408D3" w14:textId="77777777" w:rsidTr="0083669E">
        <w:trPr>
          <w:trHeight w:val="1920"/>
        </w:trPr>
        <w:tc>
          <w:tcPr>
            <w:tcW w:w="9622" w:type="dxa"/>
          </w:tcPr>
          <w:p w14:paraId="37D0D74B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„odwróconej lekcji”.</w:t>
            </w:r>
          </w:p>
          <w:p w14:paraId="61E0287E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14:paraId="6F7E5837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14:paraId="5D0B2C24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praktyczna: ćwiczenia.</w:t>
            </w:r>
          </w:p>
          <w:p w14:paraId="10A94C27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14:paraId="49DB3D4C" w14:textId="77777777" w:rsidR="00885FB2" w:rsidRPr="00F05407" w:rsidRDefault="00885FB2" w:rsidP="0083669E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E-learning.</w:t>
            </w:r>
          </w:p>
          <w:p w14:paraId="7ACB713C" w14:textId="77777777" w:rsidR="00885FB2" w:rsidRPr="00F05407" w:rsidRDefault="00885FB2" w:rsidP="0083669E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20937493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53EBF0C9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1D813081" w14:textId="77777777" w:rsidR="00885FB2" w:rsidRPr="00F05407" w:rsidRDefault="00885FB2" w:rsidP="00885FB2">
      <w:pPr>
        <w:pStyle w:val="Zawartotabeli"/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Formy sprawdzania efektów uczenia się</w:t>
      </w:r>
    </w:p>
    <w:p w14:paraId="002E8468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85FB2" w:rsidRPr="00F05407" w14:paraId="7C14EFF4" w14:textId="77777777" w:rsidTr="00836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39A3E75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5ADC95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E – </w:t>
            </w:r>
            <w:r w:rsidRPr="00F05407">
              <w:rPr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CD0C4F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45E305C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71DE10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60DED6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51751C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0683F2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00AD69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8096E76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CDF6C20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243D77F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AF151A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C96AD9" w14:textId="77777777" w:rsidR="00885FB2" w:rsidRPr="00F05407" w:rsidRDefault="00885FB2" w:rsidP="0083669E">
            <w:pPr>
              <w:ind w:left="113" w:right="113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Inne</w:t>
            </w:r>
          </w:p>
        </w:tc>
      </w:tr>
      <w:tr w:rsidR="00885FB2" w:rsidRPr="00F05407" w14:paraId="78A16ECE" w14:textId="77777777" w:rsidTr="00836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A465DC6" w14:textId="77777777" w:rsidR="00885FB2" w:rsidRPr="00F05407" w:rsidRDefault="00885FB2" w:rsidP="0083669E">
            <w:pPr>
              <w:pStyle w:val="Tekstdymka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407">
              <w:rPr>
                <w:rFonts w:ascii="Times New Roman" w:hAnsi="Times New Roman" w:cs="Times New Roman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88851C5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B5A81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FD622E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AC35A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2672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C6B8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061FD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014AD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2A1B124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15760A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E2DC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101F5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F8E13F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7043E1E7" w14:textId="77777777" w:rsidTr="00836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424C0E1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108753E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86AEE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EFC23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9F953D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19BD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939CC8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F2882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5E6F20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CD9FD7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1DE563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F33F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A0B83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B8669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5B520C17" w14:textId="77777777" w:rsidTr="00836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73E4636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B188A04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7393CB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F9B28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41DDF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C7A0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118A8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FD056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C4695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B0A78F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D04CD7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0A02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D066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DAAE00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6518C48F" w14:textId="77777777" w:rsidTr="00836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5A6C33E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99D0927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74D8B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AB8DA5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165DB9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A70CC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A2C420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4AED8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87D93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8A6010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816945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B030B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4AB71A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5F1E4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5277B34C" w14:textId="77777777" w:rsidTr="00836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2398216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3403B30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B9F4C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8ADE94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89C7E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6EE98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BBF27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52AB3B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7FE00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9C183F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FEF9EDF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EC78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2A2D7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1FCFE8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0ADADBB7" w14:textId="77777777" w:rsidTr="00836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5265767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AF400BB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CCD881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9AAD25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F14DF1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47E6C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6E0E8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312D6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6F3A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DEFD0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19EC752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516855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1C7306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758777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  <w:tr w:rsidR="00885FB2" w:rsidRPr="00F05407" w14:paraId="4F122E59" w14:textId="77777777" w:rsidTr="00836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2BBC26" w14:textId="77777777" w:rsidR="00885FB2" w:rsidRPr="00F05407" w:rsidRDefault="00885FB2" w:rsidP="0083669E">
            <w:pPr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6DDDA7E9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7F98F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1D3226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19A89C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66231E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5E037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B72C8A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349B34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C32D11D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48D1A5A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8E036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FE5893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98DAE4" w14:textId="77777777" w:rsidR="00885FB2" w:rsidRPr="00F05407" w:rsidRDefault="00885FB2" w:rsidP="0083669E">
            <w:pPr>
              <w:rPr>
                <w:sz w:val="22"/>
                <w:szCs w:val="22"/>
              </w:rPr>
            </w:pPr>
          </w:p>
        </w:tc>
      </w:tr>
    </w:tbl>
    <w:p w14:paraId="0788FE27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2D8ACE46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p w14:paraId="41181E6F" w14:textId="77777777" w:rsidR="00885FB2" w:rsidRPr="00F05407" w:rsidRDefault="00885FB2" w:rsidP="00885FB2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5FB2" w:rsidRPr="00F05407" w14:paraId="1DF55DD8" w14:textId="77777777" w:rsidTr="0083669E">
        <w:tc>
          <w:tcPr>
            <w:tcW w:w="1941" w:type="dxa"/>
            <w:shd w:val="clear" w:color="auto" w:fill="DBE5F1"/>
            <w:vAlign w:val="center"/>
          </w:tcPr>
          <w:p w14:paraId="55545B58" w14:textId="77777777" w:rsidR="00885FB2" w:rsidRPr="00F05407" w:rsidRDefault="00885FB2" w:rsidP="0083669E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04122B3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 </w:t>
            </w:r>
            <w:r w:rsidRPr="00F05407">
              <w:rPr>
                <w:color w:val="000000"/>
                <w:sz w:val="22"/>
                <w:szCs w:val="22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F05407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14:paraId="7DDCFDC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Zaliczenie semestru na podstawie ocen uzyskanych z prac domowych, z prac zaliczeniowych.</w:t>
            </w:r>
          </w:p>
          <w:p w14:paraId="220173F9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• testy leksykalno-gramatyczne</w:t>
            </w:r>
          </w:p>
          <w:p w14:paraId="2CCACA7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• testy luki</w:t>
            </w:r>
          </w:p>
          <w:p w14:paraId="7AC6C545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• tłumaczenia zdań i krótkich tekstów</w:t>
            </w:r>
          </w:p>
          <w:p w14:paraId="368ADA2F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Zadania wykonywane na platformie modle, jeśli osoba prowadząca przedmiot korzysta z tej możliwości. </w:t>
            </w:r>
          </w:p>
          <w:p w14:paraId="07E10921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>Zaliczenie prac pisemnych na min. 70 % od przewidzianej w pracy ilości punktów (testy leksykalno-gramatyczne, dyktanda, tłumaczenia zdań i krótkich tekstów).</w:t>
            </w:r>
          </w:p>
          <w:p w14:paraId="5F27F879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Dopuszczalna liczba nieobecności: 2. Kolejne 2 – student ma obowiązek zaliczyć materiał na konsultacjach. Powyżej 4 nieobecności na zajęciach skutkuje skreśleniem z listy. </w:t>
            </w:r>
          </w:p>
          <w:p w14:paraId="1B7430B9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Uzyskanie zaliczenia jest warunkiem koniecznym do dopuszczenia do egzaminu.</w:t>
            </w:r>
          </w:p>
          <w:p w14:paraId="537DD8DC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 xml:space="preserve">Student otrzymuje pozytywną ocenę z egzaminu pisemnego po zdobyciu min. 60% punktów. </w:t>
            </w:r>
          </w:p>
        </w:tc>
      </w:tr>
    </w:tbl>
    <w:p w14:paraId="691DECDA" w14:textId="77777777" w:rsidR="00885FB2" w:rsidRPr="00F05407" w:rsidRDefault="00885FB2" w:rsidP="00885FB2">
      <w:pPr>
        <w:rPr>
          <w:sz w:val="22"/>
          <w:szCs w:val="22"/>
        </w:rPr>
      </w:pPr>
    </w:p>
    <w:p w14:paraId="3C1448AD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85FB2" w:rsidRPr="00F05407" w14:paraId="74C0B58D" w14:textId="77777777" w:rsidTr="0083669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34FABF" w14:textId="77777777" w:rsidR="00885FB2" w:rsidRPr="00F05407" w:rsidRDefault="00885FB2" w:rsidP="0083669E">
            <w:pPr>
              <w:autoSpaceDE/>
              <w:spacing w:after="57"/>
              <w:jc w:val="center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14:paraId="188472CA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  <w:p w14:paraId="2C347D89" w14:textId="77777777" w:rsidR="00885FB2" w:rsidRPr="00F05407" w:rsidRDefault="00885FB2" w:rsidP="0083669E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softHyphen/>
              <w:t>_______________________________________________________________</w:t>
            </w:r>
          </w:p>
        </w:tc>
      </w:tr>
    </w:tbl>
    <w:p w14:paraId="2001D8B0" w14:textId="77777777" w:rsidR="00885FB2" w:rsidRPr="00F05407" w:rsidRDefault="00885FB2" w:rsidP="00885FB2">
      <w:pPr>
        <w:rPr>
          <w:sz w:val="22"/>
          <w:szCs w:val="22"/>
        </w:rPr>
      </w:pPr>
    </w:p>
    <w:p w14:paraId="01E29229" w14:textId="77777777" w:rsidR="00885FB2" w:rsidRPr="00F05407" w:rsidRDefault="00885FB2" w:rsidP="00885FB2">
      <w:pPr>
        <w:rPr>
          <w:sz w:val="22"/>
          <w:szCs w:val="22"/>
        </w:rPr>
      </w:pPr>
    </w:p>
    <w:p w14:paraId="6C0DE78A" w14:textId="77777777" w:rsidR="00885FB2" w:rsidRPr="00F05407" w:rsidRDefault="00885FB2" w:rsidP="00885FB2">
      <w:pPr>
        <w:rPr>
          <w:b/>
          <w:sz w:val="22"/>
          <w:szCs w:val="22"/>
        </w:rPr>
      </w:pPr>
      <w:r w:rsidRPr="00F05407">
        <w:rPr>
          <w:b/>
          <w:sz w:val="22"/>
          <w:szCs w:val="22"/>
        </w:rPr>
        <w:t>Treści merytoryczne (wykaz tematów)</w:t>
      </w:r>
    </w:p>
    <w:p w14:paraId="6C787F43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85FB2" w:rsidRPr="00F05407" w14:paraId="319E62BB" w14:textId="77777777" w:rsidTr="0083669E">
        <w:trPr>
          <w:trHeight w:val="1136"/>
        </w:trPr>
        <w:tc>
          <w:tcPr>
            <w:tcW w:w="9622" w:type="dxa"/>
          </w:tcPr>
          <w:p w14:paraId="65B70DEC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3A9DF5D2" w14:textId="77777777" w:rsidR="00885FB2" w:rsidRPr="00D55B8C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55B8C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(sprawności językowe) III. </w:t>
            </w:r>
          </w:p>
          <w:p w14:paraId="58EC4005" w14:textId="77777777" w:rsidR="00885FB2" w:rsidRPr="00D55B8C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7A60EBA3" w14:textId="77777777" w:rsidR="00885FB2" w:rsidRPr="00D55B8C" w:rsidRDefault="00885FB2" w:rsidP="00885FB2">
            <w:pPr>
              <w:numPr>
                <w:ilvl w:val="0"/>
                <w:numId w:val="1"/>
              </w:numPr>
              <w:spacing w:line="360" w:lineRule="auto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>ZAIMEK</w:t>
            </w:r>
          </w:p>
          <w:p w14:paraId="733CB4A9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D55B8C">
              <w:rPr>
                <w:sz w:val="22"/>
                <w:szCs w:val="22"/>
              </w:rPr>
              <w:t>1.1. Zaimki określone</w:t>
            </w:r>
          </w:p>
          <w:p w14:paraId="7AEBBFB0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D55B8C">
              <w:rPr>
                <w:sz w:val="22"/>
                <w:szCs w:val="22"/>
              </w:rPr>
              <w:t>1.2. Zaimki nieokreślone</w:t>
            </w:r>
          </w:p>
          <w:p w14:paraId="4125AC5D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D55B8C">
              <w:rPr>
                <w:sz w:val="22"/>
                <w:szCs w:val="22"/>
              </w:rPr>
              <w:t>1.3. Zaimki przeczące</w:t>
            </w:r>
          </w:p>
          <w:p w14:paraId="5D523523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 xml:space="preserve">        2. PRZYMIOTNIK </w:t>
            </w:r>
          </w:p>
          <w:p w14:paraId="35CD7940" w14:textId="77777777" w:rsidR="00885FB2" w:rsidRPr="00D55B8C" w:rsidRDefault="00885FB2" w:rsidP="0083669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Pr="00D55B8C">
              <w:rPr>
                <w:sz w:val="22"/>
                <w:szCs w:val="22"/>
              </w:rPr>
              <w:t xml:space="preserve">2.1. Forma krótka  przymiotników jakościowych. </w:t>
            </w:r>
          </w:p>
          <w:p w14:paraId="26B1578E" w14:textId="77777777" w:rsidR="00885FB2" w:rsidRPr="00D55B8C" w:rsidRDefault="00885FB2" w:rsidP="00885FB2">
            <w:pPr>
              <w:numPr>
                <w:ilvl w:val="1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 xml:space="preserve">Stopniowanie przymiotników. </w:t>
            </w:r>
          </w:p>
          <w:p w14:paraId="7C78AB1D" w14:textId="77777777" w:rsidR="00885FB2" w:rsidRPr="00D55B8C" w:rsidRDefault="00885FB2" w:rsidP="00885FB2">
            <w:pPr>
              <w:numPr>
                <w:ilvl w:val="0"/>
                <w:numId w:val="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>LICZEBNIK</w:t>
            </w:r>
          </w:p>
          <w:p w14:paraId="3C497125" w14:textId="77777777" w:rsidR="00885FB2" w:rsidRPr="00D55B8C" w:rsidRDefault="00885FB2" w:rsidP="00885FB2">
            <w:pPr>
              <w:numPr>
                <w:ilvl w:val="1"/>
                <w:numId w:val="3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>Liczebniki porządkowe i zbiorowe.</w:t>
            </w:r>
          </w:p>
          <w:p w14:paraId="68866AC9" w14:textId="77777777" w:rsidR="00885FB2" w:rsidRPr="00D55B8C" w:rsidRDefault="00885FB2" w:rsidP="00885FB2">
            <w:pPr>
              <w:numPr>
                <w:ilvl w:val="1"/>
                <w:numId w:val="3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 xml:space="preserve">Połączenie liczebnika z rzeczownikiem i przymiotnikiem. </w:t>
            </w:r>
          </w:p>
          <w:p w14:paraId="07BB92C4" w14:textId="77777777" w:rsidR="00885FB2" w:rsidRPr="00D55B8C" w:rsidRDefault="00885FB2" w:rsidP="00885FB2">
            <w:pPr>
              <w:numPr>
                <w:ilvl w:val="0"/>
                <w:numId w:val="3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55B8C">
              <w:rPr>
                <w:sz w:val="22"/>
                <w:szCs w:val="22"/>
              </w:rPr>
              <w:t>PRZYSŁÓWEK</w:t>
            </w:r>
          </w:p>
          <w:p w14:paraId="41FA1257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</w:tr>
    </w:tbl>
    <w:p w14:paraId="243E7295" w14:textId="77777777" w:rsidR="00885FB2" w:rsidRDefault="00885FB2" w:rsidP="00885FB2">
      <w:pPr>
        <w:rPr>
          <w:sz w:val="22"/>
          <w:szCs w:val="22"/>
        </w:rPr>
      </w:pPr>
    </w:p>
    <w:p w14:paraId="0ABE7F05" w14:textId="77777777" w:rsidR="00885FB2" w:rsidRPr="00F05407" w:rsidRDefault="00885FB2" w:rsidP="00885FB2">
      <w:pPr>
        <w:rPr>
          <w:sz w:val="22"/>
          <w:szCs w:val="22"/>
        </w:rPr>
      </w:pPr>
    </w:p>
    <w:p w14:paraId="491BA1D5" w14:textId="77777777" w:rsidR="00885FB2" w:rsidRPr="00D55B8C" w:rsidRDefault="00885FB2" w:rsidP="00885FB2">
      <w:pPr>
        <w:rPr>
          <w:b/>
          <w:sz w:val="22"/>
          <w:szCs w:val="22"/>
        </w:rPr>
      </w:pPr>
      <w:r w:rsidRPr="00D55B8C">
        <w:rPr>
          <w:b/>
          <w:sz w:val="22"/>
          <w:szCs w:val="22"/>
        </w:rPr>
        <w:t>Wykaz literatury podstawowej</w:t>
      </w:r>
    </w:p>
    <w:p w14:paraId="441C3900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85FB2" w:rsidRPr="00F05407" w14:paraId="34854083" w14:textId="77777777" w:rsidTr="0083669E">
        <w:trPr>
          <w:trHeight w:val="51"/>
        </w:trPr>
        <w:tc>
          <w:tcPr>
            <w:tcW w:w="9622" w:type="dxa"/>
          </w:tcPr>
          <w:p w14:paraId="09C39FED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1. </w:t>
            </w:r>
            <w:r w:rsidRPr="00F05407">
              <w:rPr>
                <w:sz w:val="22"/>
                <w:szCs w:val="22"/>
              </w:rPr>
              <w:t xml:space="preserve">Lubocha-Kruglik J., Małysa O., </w:t>
            </w:r>
            <w:r w:rsidRPr="00F05407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Pr="00F05407">
              <w:rPr>
                <w:sz w:val="22"/>
                <w:szCs w:val="22"/>
              </w:rPr>
              <w:t>Katowice 2014.</w:t>
            </w:r>
          </w:p>
          <w:p w14:paraId="30DB024B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2.  Kowalska N., Samek D., </w:t>
            </w:r>
            <w:r w:rsidRPr="00F05407">
              <w:rPr>
                <w:i/>
                <w:color w:val="000000"/>
                <w:sz w:val="22"/>
                <w:szCs w:val="22"/>
              </w:rPr>
              <w:t>Praktyczna gramatyka języka rosyjskiego. Morfologia,</w:t>
            </w:r>
            <w:r w:rsidRPr="00F05407">
              <w:rPr>
                <w:color w:val="000000"/>
                <w:sz w:val="22"/>
                <w:szCs w:val="22"/>
              </w:rPr>
              <w:t xml:space="preserve"> REA s. j., 2004</w:t>
            </w:r>
          </w:p>
          <w:p w14:paraId="5CF3BDC1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3. Gołubiewa A., Kowalska N., </w:t>
            </w:r>
            <w:r w:rsidRPr="00F05407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Pr="00F05407">
              <w:rPr>
                <w:color w:val="000000"/>
                <w:sz w:val="22"/>
                <w:szCs w:val="22"/>
              </w:rPr>
              <w:t>, PWN, 1999</w:t>
            </w:r>
          </w:p>
          <w:p w14:paraId="0DC36C09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4. </w:t>
            </w:r>
            <w:r w:rsidRPr="00F05407">
              <w:rPr>
                <w:sz w:val="22"/>
                <w:szCs w:val="22"/>
              </w:rPr>
              <w:t xml:space="preserve">Kuzmina I., Śliwińska B., Język rosyjski. 365 zadań i ćwiczeń z rozwiązaniami, Langenscheidt, Warszawa 2008. </w:t>
            </w:r>
          </w:p>
          <w:p w14:paraId="1D143D5C" w14:textId="77777777" w:rsidR="00885FB2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F05407">
              <w:rPr>
                <w:color w:val="000000"/>
                <w:sz w:val="22"/>
                <w:szCs w:val="22"/>
              </w:rPr>
              <w:t xml:space="preserve">5. Chuchmacz D., Ossowska H., </w:t>
            </w:r>
            <w:r w:rsidRPr="00F05407">
              <w:rPr>
                <w:i/>
                <w:color w:val="000000"/>
                <w:sz w:val="22"/>
                <w:szCs w:val="22"/>
              </w:rPr>
              <w:t xml:space="preserve">Вот грамматика! Repetytorium gramatyczne z języka rosyjskiego </w:t>
            </w:r>
            <w:r>
              <w:rPr>
                <w:i/>
                <w:color w:val="000000"/>
                <w:sz w:val="22"/>
                <w:szCs w:val="22"/>
              </w:rPr>
              <w:t xml:space="preserve">                      </w:t>
            </w:r>
            <w:r w:rsidRPr="00F05407">
              <w:rPr>
                <w:i/>
                <w:color w:val="000000"/>
                <w:sz w:val="22"/>
                <w:szCs w:val="22"/>
              </w:rPr>
              <w:t>z ćwiczeniami</w:t>
            </w:r>
            <w:r w:rsidRPr="00F05407">
              <w:rPr>
                <w:color w:val="000000"/>
                <w:sz w:val="22"/>
                <w:szCs w:val="22"/>
              </w:rPr>
              <w:t>, PWN, Warszawa 2010</w:t>
            </w:r>
          </w:p>
          <w:p w14:paraId="2C82ACB8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14:paraId="2C28CE76" w14:textId="77777777" w:rsidR="00885FB2" w:rsidRPr="00F05407" w:rsidRDefault="00885FB2" w:rsidP="0083669E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</w:p>
        </w:tc>
      </w:tr>
    </w:tbl>
    <w:p w14:paraId="7708AB8B" w14:textId="77777777" w:rsidR="00885FB2" w:rsidRPr="00241125" w:rsidRDefault="00885FB2" w:rsidP="00885FB2">
      <w:pPr>
        <w:rPr>
          <w:b/>
          <w:sz w:val="22"/>
          <w:szCs w:val="22"/>
        </w:rPr>
      </w:pPr>
      <w:r w:rsidRPr="00241125">
        <w:rPr>
          <w:b/>
          <w:sz w:val="22"/>
          <w:szCs w:val="22"/>
        </w:rPr>
        <w:t>Wykaz literatury uzupełniającej</w:t>
      </w:r>
    </w:p>
    <w:p w14:paraId="22A9D80D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85FB2" w:rsidRPr="00F05407" w14:paraId="25F90F0F" w14:textId="77777777" w:rsidTr="0083669E">
        <w:trPr>
          <w:trHeight w:val="1112"/>
        </w:trPr>
        <w:tc>
          <w:tcPr>
            <w:tcW w:w="9622" w:type="dxa"/>
          </w:tcPr>
          <w:p w14:paraId="68D23B91" w14:textId="77777777" w:rsidR="00885FB2" w:rsidRPr="00F05407" w:rsidRDefault="00885FB2" w:rsidP="0083669E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Zasoby internetowe.</w:t>
            </w:r>
          </w:p>
          <w:p w14:paraId="64442980" w14:textId="77777777" w:rsidR="00885FB2" w:rsidRPr="00F05407" w:rsidRDefault="00885FB2" w:rsidP="0083669E">
            <w:pPr>
              <w:rPr>
                <w:sz w:val="22"/>
                <w:szCs w:val="22"/>
              </w:rPr>
            </w:pPr>
            <w:r w:rsidRPr="00F05407">
              <w:rPr>
                <w:sz w:val="22"/>
                <w:szCs w:val="22"/>
              </w:rPr>
              <w:t>Materiały własne prowadzącego.</w:t>
            </w:r>
          </w:p>
        </w:tc>
      </w:tr>
    </w:tbl>
    <w:p w14:paraId="5EC37A14" w14:textId="77777777" w:rsidR="00885FB2" w:rsidRPr="00F05407" w:rsidRDefault="00885FB2" w:rsidP="00885FB2">
      <w:pPr>
        <w:rPr>
          <w:sz w:val="22"/>
          <w:szCs w:val="22"/>
        </w:rPr>
      </w:pPr>
    </w:p>
    <w:p w14:paraId="0C2F43FC" w14:textId="77777777" w:rsidR="00885FB2" w:rsidRPr="00241125" w:rsidRDefault="00885FB2" w:rsidP="00885FB2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0C4FD18C" w14:textId="77777777" w:rsidR="00885FB2" w:rsidRPr="00241125" w:rsidRDefault="00885FB2" w:rsidP="00885FB2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241125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6D26A7C5" w14:textId="77777777" w:rsidR="00885FB2" w:rsidRPr="00F05407" w:rsidRDefault="00885FB2" w:rsidP="00885FB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85FB2" w:rsidRPr="00F05407" w14:paraId="37674109" w14:textId="77777777" w:rsidTr="0083669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EFF2E71" w14:textId="77777777" w:rsidR="00885FB2" w:rsidRPr="00F05407" w:rsidRDefault="00885FB2" w:rsidP="0083669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EA5AB40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4A77603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85FB2" w:rsidRPr="00F05407" w14:paraId="25EC4ADC" w14:textId="77777777" w:rsidTr="0083669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F36B7FC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13CFD7D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BD56E10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F05407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885FB2" w:rsidRPr="00F05407" w14:paraId="23F06277" w14:textId="77777777" w:rsidTr="0083669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50094BD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257070E" w14:textId="77777777" w:rsidR="00885FB2" w:rsidRPr="00F05407" w:rsidRDefault="00885FB2" w:rsidP="0083669E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FB6693E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F0540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885FB2" w:rsidRPr="00F05407" w14:paraId="639E733C" w14:textId="77777777" w:rsidTr="0083669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FE3B22" w14:textId="77777777" w:rsidR="00885FB2" w:rsidRPr="00F05407" w:rsidRDefault="00885FB2" w:rsidP="0083669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F2F6144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7B34657" w14:textId="77777777" w:rsidR="00885FB2" w:rsidRPr="00F05407" w:rsidRDefault="00885FB2" w:rsidP="0083669E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10</w:t>
            </w:r>
          </w:p>
        </w:tc>
      </w:tr>
      <w:tr w:rsidR="00885FB2" w:rsidRPr="00F05407" w14:paraId="6BF5162F" w14:textId="77777777" w:rsidTr="0083669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0B7B9C2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35E3612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 (w tym ćwiczeń na platformie moodle)</w:t>
            </w:r>
          </w:p>
        </w:tc>
        <w:tc>
          <w:tcPr>
            <w:tcW w:w="1066" w:type="dxa"/>
            <w:vAlign w:val="center"/>
          </w:tcPr>
          <w:p w14:paraId="404D2E46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10</w:t>
            </w:r>
          </w:p>
        </w:tc>
      </w:tr>
      <w:tr w:rsidR="00885FB2" w:rsidRPr="00F05407" w14:paraId="21E56DD5" w14:textId="77777777" w:rsidTr="0083669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460F259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63E221E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8AF8DF3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10</w:t>
            </w:r>
          </w:p>
        </w:tc>
      </w:tr>
      <w:tr w:rsidR="00885FB2" w:rsidRPr="00F05407" w14:paraId="5C9DC6DC" w14:textId="77777777" w:rsidTr="0083669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9B353F3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A88DBB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Przygotowanie do egzaminu (w tym e-learning) i egzamin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05233E6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25</w:t>
            </w:r>
          </w:p>
        </w:tc>
      </w:tr>
      <w:tr w:rsidR="00885FB2" w:rsidRPr="00F05407" w14:paraId="09CF0E21" w14:textId="77777777" w:rsidTr="0083669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BE2CAA1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6843AC3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90</w:t>
            </w:r>
          </w:p>
        </w:tc>
      </w:tr>
      <w:tr w:rsidR="00885FB2" w:rsidRPr="00F05407" w14:paraId="5E9095F7" w14:textId="77777777" w:rsidTr="0083669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5DBFCF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05407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2944E68" w14:textId="77777777" w:rsidR="00885FB2" w:rsidRPr="00F05407" w:rsidRDefault="00885FB2" w:rsidP="0083669E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F0540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</w:tbl>
    <w:p w14:paraId="6BD608AF" w14:textId="77777777" w:rsidR="00885FB2" w:rsidRPr="00F05407" w:rsidRDefault="00885FB2" w:rsidP="00885FB2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693F4B08" w14:textId="77777777" w:rsidR="00B21ED8" w:rsidRDefault="00B21ED8"/>
    <w:sectPr w:rsidR="00B21ED8" w:rsidSect="00885F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739BE" w14:textId="77777777" w:rsidR="007B6B37" w:rsidRDefault="007B6B37">
      <w:r>
        <w:separator/>
      </w:r>
    </w:p>
  </w:endnote>
  <w:endnote w:type="continuationSeparator" w:id="0">
    <w:p w14:paraId="19663147" w14:textId="77777777" w:rsidR="007B6B37" w:rsidRDefault="007B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172BE" w14:textId="77777777" w:rsidR="00247B8A" w:rsidRDefault="00247B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D50A6" w14:textId="77777777" w:rsidR="00247B8A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2DCBD0E4" w14:textId="77777777" w:rsidR="00247B8A" w:rsidRDefault="00247B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7D0FD" w14:textId="77777777" w:rsidR="00247B8A" w:rsidRDefault="00247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77256" w14:textId="77777777" w:rsidR="007B6B37" w:rsidRDefault="007B6B37">
      <w:r>
        <w:separator/>
      </w:r>
    </w:p>
  </w:footnote>
  <w:footnote w:type="continuationSeparator" w:id="0">
    <w:p w14:paraId="5BCEED89" w14:textId="77777777" w:rsidR="007B6B37" w:rsidRDefault="007B6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80741" w14:textId="77777777" w:rsidR="00247B8A" w:rsidRDefault="00247B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46FB3" w14:textId="77777777" w:rsidR="00247B8A" w:rsidRDefault="00247B8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FCF16" w14:textId="77777777" w:rsidR="00247B8A" w:rsidRDefault="00247B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12ECE"/>
    <w:multiLevelType w:val="multilevel"/>
    <w:tmpl w:val="91642B98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537E5CD9"/>
    <w:multiLevelType w:val="multilevel"/>
    <w:tmpl w:val="9ACAC0C6"/>
    <w:lvl w:ilvl="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68C510DF"/>
    <w:multiLevelType w:val="multilevel"/>
    <w:tmpl w:val="689463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4"/>
      </w:rPr>
    </w:lvl>
  </w:abstractNum>
  <w:num w:numId="1" w16cid:durableId="872115388">
    <w:abstractNumId w:val="2"/>
  </w:num>
  <w:num w:numId="2" w16cid:durableId="832989785">
    <w:abstractNumId w:val="1"/>
  </w:num>
  <w:num w:numId="3" w16cid:durableId="2090344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FB2"/>
    <w:rsid w:val="000A18F5"/>
    <w:rsid w:val="00104691"/>
    <w:rsid w:val="001E3D7D"/>
    <w:rsid w:val="00247B8A"/>
    <w:rsid w:val="00345CE9"/>
    <w:rsid w:val="004A082A"/>
    <w:rsid w:val="007B6B37"/>
    <w:rsid w:val="00885FB2"/>
    <w:rsid w:val="00B21ED8"/>
    <w:rsid w:val="00D4453E"/>
    <w:rsid w:val="00E3073D"/>
    <w:rsid w:val="00FA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47A1"/>
  <w15:chartTrackingRefBased/>
  <w15:docId w15:val="{1E479527-F453-4E2B-BADE-7499ABCB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FB2"/>
    <w:pPr>
      <w:widowControl w:val="0"/>
      <w:suppressAutoHyphens/>
      <w:autoSpaceDE w:val="0"/>
      <w:jc w:val="left"/>
    </w:pPr>
    <w:rPr>
      <w:rFonts w:eastAsia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85F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5F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5FB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5FB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5FB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5FB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5FB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5FB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5FB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5F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5F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5FB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5FB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5FB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5FB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5FB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5FB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5FB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5F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5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5FB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5FB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5FB2"/>
    <w:pPr>
      <w:spacing w:before="160" w:after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5F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5F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5F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5F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5F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5FB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885FB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85FB2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885FB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85FB2"/>
    <w:rPr>
      <w:rFonts w:eastAsia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885FB2"/>
    <w:pPr>
      <w:suppressLineNumbers/>
    </w:pPr>
  </w:style>
  <w:style w:type="paragraph" w:customStyle="1" w:styleId="Tekstdymka1">
    <w:name w:val="Tekst dymka1"/>
    <w:basedOn w:val="Normalny"/>
    <w:rsid w:val="00885FB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85FB2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apple-converted-space">
    <w:name w:val="apple-converted-space"/>
    <w:rsid w:val="00885FB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5F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5FB2"/>
    <w:rPr>
      <w:rFonts w:eastAsia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933</Words>
  <Characters>5599</Characters>
  <Application>Microsoft Office Word</Application>
  <DocSecurity>0</DocSecurity>
  <Lines>46</Lines>
  <Paragraphs>13</Paragraphs>
  <ScaleCrop>false</ScaleCrop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Ligęza</dc:creator>
  <cp:keywords/>
  <dc:description/>
  <cp:lastModifiedBy>Paweł Ligęza</cp:lastModifiedBy>
  <cp:revision>2</cp:revision>
  <dcterms:created xsi:type="dcterms:W3CDTF">2025-03-16T09:32:00Z</dcterms:created>
  <dcterms:modified xsi:type="dcterms:W3CDTF">2025-09-17T09:37:00Z</dcterms:modified>
</cp:coreProperties>
</file>